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F8FC" w14:textId="1A7A3579" w:rsidR="00E2716B" w:rsidRPr="00E2716B" w:rsidRDefault="000B31E5" w:rsidP="00F30715">
      <w:pPr>
        <w:pStyle w:val="LawTitle"/>
        <w:kinsoku w:val="0"/>
        <w:overflowPunct w:val="0"/>
        <w:spacing w:line="440" w:lineRule="exact"/>
        <w:ind w:leftChars="0" w:left="0"/>
        <w:jc w:val="center"/>
        <w:rPr>
          <w:rFonts w:ascii="ＭＳ ゴシック" w:eastAsia="ＭＳ ゴシック" w:hAnsi="ＭＳ ゴシック"/>
          <w:kern w:val="2"/>
        </w:rPr>
      </w:pPr>
      <w:r w:rsidRPr="00E2716B">
        <w:rPr>
          <w:rFonts w:ascii="ＭＳ ゴシック" w:eastAsia="ＭＳ ゴシック" w:hAnsi="ＭＳ ゴシック" w:hint="eastAsia"/>
          <w:kern w:val="2"/>
        </w:rPr>
        <w:t>住民基本台帳法</w:t>
      </w:r>
      <w:r w:rsidR="00E2716B" w:rsidRPr="00E2716B">
        <w:rPr>
          <w:rFonts w:ascii="ＭＳ ゴシック" w:eastAsia="ＭＳ ゴシック" w:hAnsi="ＭＳ ゴシック" w:hint="eastAsia"/>
          <w:kern w:val="2"/>
        </w:rPr>
        <w:t>（抄）</w:t>
      </w:r>
    </w:p>
    <w:p w14:paraId="604725CF" w14:textId="331A7EAB" w:rsidR="0036756D" w:rsidRPr="00445978" w:rsidRDefault="00E87868" w:rsidP="00F30715">
      <w:pPr>
        <w:pStyle w:val="LawTitle"/>
        <w:kinsoku w:val="0"/>
        <w:overflowPunct w:val="0"/>
        <w:spacing w:line="440" w:lineRule="exact"/>
        <w:ind w:leftChars="0" w:left="0"/>
        <w:jc w:val="right"/>
        <w:rPr>
          <w:rFonts w:hAnsi="ＭＳ 明朝"/>
          <w:kern w:val="2"/>
        </w:rPr>
      </w:pPr>
      <w:r w:rsidRPr="00445978">
        <w:rPr>
          <w:rFonts w:hAnsi="ＭＳ 明朝" w:hint="eastAsia"/>
          <w:kern w:val="2"/>
        </w:rPr>
        <w:t>（</w:t>
      </w:r>
      <w:r w:rsidR="000B31E5" w:rsidRPr="00445978">
        <w:rPr>
          <w:rFonts w:hAnsi="ＭＳ 明朝" w:hint="eastAsia"/>
          <w:kern w:val="2"/>
        </w:rPr>
        <w:t>昭和四十二年法律第八十一号</w:t>
      </w:r>
      <w:r w:rsidRPr="00445978">
        <w:rPr>
          <w:rFonts w:hAnsi="ＭＳ 明朝" w:hint="eastAsia"/>
          <w:kern w:val="2"/>
        </w:rPr>
        <w:t>）</w:t>
      </w:r>
    </w:p>
    <w:p w14:paraId="3F44FFF3" w14:textId="77777777" w:rsidR="00C9289C" w:rsidRPr="00E2716B" w:rsidRDefault="00C9289C" w:rsidP="00F30715">
      <w:pPr>
        <w:pStyle w:val="LawTitle"/>
        <w:kinsoku w:val="0"/>
        <w:overflowPunct w:val="0"/>
        <w:spacing w:line="440" w:lineRule="exact"/>
        <w:ind w:leftChars="0" w:left="0"/>
        <w:rPr>
          <w:rFonts w:hAnsi="ＭＳ 明朝"/>
        </w:rPr>
      </w:pPr>
    </w:p>
    <w:p w14:paraId="304C240E" w14:textId="77777777" w:rsidR="000B31E5" w:rsidRPr="00E2716B" w:rsidRDefault="000B31E5" w:rsidP="00F30715">
      <w:pPr>
        <w:spacing w:line="440" w:lineRule="exact"/>
        <w:ind w:firstLineChars="200" w:firstLine="480"/>
        <w:rPr>
          <w:rFonts w:ascii="ＭＳ ゴシック" w:eastAsia="ＭＳ ゴシック" w:hAnsi="ＭＳ ゴシック"/>
          <w:sz w:val="24"/>
          <w:szCs w:val="24"/>
        </w:rPr>
      </w:pPr>
      <w:r w:rsidRPr="00E2716B">
        <w:rPr>
          <w:rFonts w:ascii="ＭＳ ゴシック" w:eastAsia="ＭＳ ゴシック" w:hAnsi="ＭＳ ゴシック" w:hint="eastAsia"/>
          <w:sz w:val="24"/>
          <w:szCs w:val="24"/>
        </w:rPr>
        <w:t>第四章の二　本人確認情報の処理及び利用等</w:t>
      </w:r>
    </w:p>
    <w:p w14:paraId="159777B1" w14:textId="740FED5F" w:rsidR="006F5791" w:rsidRPr="00E2716B" w:rsidRDefault="006F5791" w:rsidP="00F30715">
      <w:pPr>
        <w:spacing w:line="440" w:lineRule="exact"/>
        <w:ind w:leftChars="100" w:left="210"/>
        <w:rPr>
          <w:rFonts w:ascii="ＭＳ ゴシック" w:eastAsia="ＭＳ ゴシック" w:hAnsi="ＭＳ ゴシック"/>
          <w:sz w:val="24"/>
          <w:szCs w:val="24"/>
        </w:rPr>
      </w:pPr>
      <w:r w:rsidRPr="00E2716B">
        <w:rPr>
          <w:rFonts w:ascii="ＭＳ ゴシック" w:eastAsia="ＭＳ ゴシック" w:hAnsi="ＭＳ ゴシック" w:hint="eastAsia"/>
          <w:sz w:val="24"/>
          <w:szCs w:val="24"/>
        </w:rPr>
        <w:t xml:space="preserve">　　</w:t>
      </w:r>
      <w:r w:rsidR="000B31E5" w:rsidRPr="00E2716B">
        <w:rPr>
          <w:rFonts w:ascii="ＭＳ ゴシック" w:eastAsia="ＭＳ ゴシック" w:hAnsi="ＭＳ ゴシック" w:hint="eastAsia"/>
          <w:sz w:val="24"/>
          <w:szCs w:val="24"/>
        </w:rPr>
        <w:t>第三節　本人確認情報の提供及び利用等</w:t>
      </w:r>
    </w:p>
    <w:p w14:paraId="6505C6AF" w14:textId="00FD7F9B" w:rsidR="00D5051A" w:rsidRPr="00E2716B" w:rsidRDefault="00D5051A" w:rsidP="00F30715">
      <w:pPr>
        <w:spacing w:line="440" w:lineRule="exact"/>
        <w:ind w:firstLineChars="100" w:firstLine="240"/>
        <w:rPr>
          <w:rFonts w:ascii="ＭＳ 明朝" w:eastAsia="ＭＳ 明朝" w:hAnsi="ＭＳ 明朝"/>
          <w:sz w:val="24"/>
          <w:szCs w:val="24"/>
        </w:rPr>
      </w:pPr>
      <w:r w:rsidRPr="00E2716B">
        <w:rPr>
          <w:rFonts w:ascii="ＭＳ 明朝" w:eastAsia="ＭＳ 明朝" w:hAnsi="ＭＳ 明朝" w:hint="eastAsia"/>
          <w:sz w:val="24"/>
          <w:szCs w:val="24"/>
        </w:rPr>
        <w:t>（</w:t>
      </w:r>
      <w:r w:rsidR="000B31E5" w:rsidRPr="00E2716B">
        <w:rPr>
          <w:rFonts w:ascii="ＭＳ 明朝" w:eastAsia="ＭＳ 明朝" w:hAnsi="ＭＳ 明朝" w:hint="eastAsia"/>
          <w:sz w:val="24"/>
          <w:szCs w:val="24"/>
        </w:rPr>
        <w:t>国の機関等への本人確認情報の提供</w:t>
      </w:r>
      <w:r w:rsidRPr="00E2716B">
        <w:rPr>
          <w:rFonts w:ascii="ＭＳ 明朝" w:eastAsia="ＭＳ 明朝" w:hAnsi="ＭＳ 明朝" w:hint="eastAsia"/>
          <w:sz w:val="24"/>
          <w:szCs w:val="24"/>
        </w:rPr>
        <w:t>）</w:t>
      </w:r>
    </w:p>
    <w:p w14:paraId="42DB4D7D" w14:textId="44A49A94" w:rsidR="00D5051A"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第三十条の九　機構は、別表第一の上欄に掲げる国の機関又は法人から同表の下欄に掲げる事務の処理に関し求めがあつたときは、政令で定めるところにより、機構保存本人確認情報のうち住民票コード以外のものを提供するものとする。ただし、個人番号については、当該同表の上欄に掲げる国の機関又は法人が番号利用法第九条第一項の規定により個人番号を利用することができる場合に限り、提供するものとする。</w:t>
      </w:r>
    </w:p>
    <w:p w14:paraId="2664E651" w14:textId="77777777" w:rsidR="000B31E5" w:rsidRPr="00E2716B" w:rsidRDefault="000B31E5" w:rsidP="00EF6217">
      <w:pPr>
        <w:spacing w:line="440" w:lineRule="exact"/>
        <w:ind w:leftChars="100" w:left="210"/>
        <w:rPr>
          <w:rFonts w:ascii="ＭＳ 明朝" w:eastAsia="ＭＳ 明朝" w:hAnsi="ＭＳ 明朝"/>
          <w:sz w:val="24"/>
          <w:szCs w:val="24"/>
        </w:rPr>
      </w:pPr>
      <w:r w:rsidRPr="00E2716B">
        <w:rPr>
          <w:rFonts w:ascii="ＭＳ 明朝" w:eastAsia="ＭＳ 明朝" w:hAnsi="ＭＳ 明朝" w:hint="eastAsia"/>
          <w:sz w:val="24"/>
          <w:szCs w:val="24"/>
        </w:rPr>
        <w:t>（本人確認情報等の提供に関する手数料）</w:t>
      </w:r>
    </w:p>
    <w:p w14:paraId="79C84D22" w14:textId="07E4899F"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第三十条の二十三　機構は、第三十条の九、第三十条の九の二第一項又は第三十条の十五の二第一項に規定する求めを行う別表第一の上欄に掲げる国の機関若しくは法人若しくは準法定事務処理者又はデジタル庁から、総務大臣の認可を受けて定める額の手数料を徴収することができる。</w:t>
      </w:r>
    </w:p>
    <w:p w14:paraId="2BD133C6" w14:textId="77777777" w:rsidR="000B31E5" w:rsidRPr="00E2716B" w:rsidRDefault="000B31E5" w:rsidP="00EF6217">
      <w:pPr>
        <w:spacing w:line="440" w:lineRule="exact"/>
        <w:ind w:leftChars="100" w:left="210"/>
        <w:rPr>
          <w:rFonts w:ascii="ＭＳ 明朝" w:eastAsia="ＭＳ 明朝" w:hAnsi="ＭＳ 明朝"/>
          <w:sz w:val="24"/>
          <w:szCs w:val="24"/>
        </w:rPr>
      </w:pPr>
      <w:r w:rsidRPr="00E2716B">
        <w:rPr>
          <w:rFonts w:ascii="ＭＳ 明朝" w:eastAsia="ＭＳ 明朝" w:hAnsi="ＭＳ 明朝" w:hint="eastAsia"/>
          <w:sz w:val="24"/>
          <w:szCs w:val="24"/>
        </w:rPr>
        <w:t>（受領者等による本人確認情報等の安全確保）</w:t>
      </w:r>
    </w:p>
    <w:p w14:paraId="13BBFC23" w14:textId="77777777"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第三十条の二十八　第三十条の九、第三十条の十から第三十条の十四まで、第三十条の十五第二項若しくは第三十条の十五の二第一項若しくは第三項の規定により本人確認情報の提供を受けた市町村長その他の市町村の執行機関、都道府県知事その他の都道府県の執行機関若しくは別表第一の上欄に掲げる国の機関若しくは法人若しくは準法定事務処理者又は第三十条の九の二の規定により住民票コードの提供を受けたデジタル庁（以下「受領者」という。）がこれらの規定により提供を受けた本人確認情報又は住民票コード（以下「受領した本人確認情報等」という。）の電子計算機処理等を行うに当たつては、受領者は、受領した本人確認情報等の漏えい、滅失及び毀損の防止その他の当該受領した本人確認情報等の適切な管理のために必要な措置を講じなければならない。</w:t>
      </w:r>
    </w:p>
    <w:p w14:paraId="04C5FFAC" w14:textId="2DC48FF3"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lastRenderedPageBreak/>
        <w:t>２　前項の規定は、受領者から受領した本人確認情報等の電子計算機処理等の委託（二以上の段階にわたる委託を含む。）を受けた者が受託した業務を行う場合について準用する。</w:t>
      </w:r>
    </w:p>
    <w:p w14:paraId="3E5B7385" w14:textId="77777777" w:rsidR="000B31E5" w:rsidRPr="00E2716B" w:rsidRDefault="000B31E5" w:rsidP="00EF6217">
      <w:pPr>
        <w:spacing w:line="440" w:lineRule="exact"/>
        <w:ind w:leftChars="100" w:left="210"/>
        <w:rPr>
          <w:rFonts w:ascii="ＭＳ 明朝" w:eastAsia="ＭＳ 明朝" w:hAnsi="ＭＳ 明朝"/>
          <w:sz w:val="24"/>
          <w:szCs w:val="24"/>
        </w:rPr>
      </w:pPr>
      <w:r w:rsidRPr="00E2716B">
        <w:rPr>
          <w:rFonts w:ascii="ＭＳ 明朝" w:eastAsia="ＭＳ 明朝" w:hAnsi="ＭＳ 明朝" w:hint="eastAsia"/>
          <w:sz w:val="24"/>
          <w:szCs w:val="24"/>
        </w:rPr>
        <w:t>（受領者の本人確認情報等の利用及び提供の制限）</w:t>
      </w:r>
    </w:p>
    <w:p w14:paraId="5E9FDB18" w14:textId="556B8EC8"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第三十条の二十九　受領者は、その者が処理する事務であつてこの法律の定めるところにより当該事務の処理に関し本人確認情報等（本人確認情報又は住民票コードをいう。次条第二項及び第三項において同じ。）の提供を求めることができることとされているものの遂行に必要な範囲内で、受領した本人確認情報等を利用し、又は提供するものとし、当該事務の処理以外の目的のために受領した本人確認情報等の全部又は一部を利用し、又は提供してはならない。</w:t>
      </w:r>
    </w:p>
    <w:p w14:paraId="72D2666A" w14:textId="77777777" w:rsidR="000B31E5" w:rsidRPr="00E2716B" w:rsidRDefault="000B31E5" w:rsidP="00EF6217">
      <w:pPr>
        <w:spacing w:line="440" w:lineRule="exact"/>
        <w:ind w:leftChars="100" w:left="210"/>
        <w:rPr>
          <w:rFonts w:ascii="ＭＳ 明朝" w:eastAsia="ＭＳ 明朝" w:hAnsi="ＭＳ 明朝"/>
          <w:sz w:val="24"/>
          <w:szCs w:val="24"/>
        </w:rPr>
      </w:pPr>
      <w:r w:rsidRPr="00E2716B">
        <w:rPr>
          <w:rFonts w:ascii="ＭＳ 明朝" w:eastAsia="ＭＳ 明朝" w:hAnsi="ＭＳ 明朝" w:hint="eastAsia"/>
          <w:sz w:val="24"/>
          <w:szCs w:val="24"/>
        </w:rPr>
        <w:t>（本人確認情報等の電子計算機処理等に従事する受領者の職員等の秘密保持義務）</w:t>
      </w:r>
    </w:p>
    <w:p w14:paraId="0CAFEB9E" w14:textId="77777777"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第三十条の三十　第三十条の十から第三十条の十四まで、第三十条の十五第二項又は第三十条の十五の二第一項若しくは第三項の規定により市町村長その他の市町村の執行機関又は都道府県知事その他の都道府県の執行機関が提供を受けた本人確認情報の電子計算機処理等に関する事務に従事する市町村又は都道府県の職員又は職員であつた者は、その事務に関して知り得た本人確認情報に関する秘密又は本人確認情報の電子計算機処理等に関する秘密を漏らしてはならない。</w:t>
      </w:r>
    </w:p>
    <w:p w14:paraId="53EED0A8" w14:textId="77777777" w:rsidR="000B31E5" w:rsidRPr="00E2716B" w:rsidRDefault="000B31E5" w:rsidP="00F30715">
      <w:pPr>
        <w:spacing w:line="440" w:lineRule="exact"/>
        <w:ind w:left="240" w:hangingChars="100" w:hanging="240"/>
        <w:rPr>
          <w:rFonts w:ascii="ＭＳ 明朝" w:eastAsia="ＭＳ 明朝" w:hAnsi="ＭＳ 明朝"/>
          <w:sz w:val="24"/>
          <w:szCs w:val="24"/>
        </w:rPr>
      </w:pPr>
      <w:r w:rsidRPr="00E2716B">
        <w:rPr>
          <w:rFonts w:ascii="ＭＳ 明朝" w:eastAsia="ＭＳ 明朝" w:hAnsi="ＭＳ 明朝" w:hint="eastAsia"/>
          <w:sz w:val="24"/>
          <w:szCs w:val="24"/>
        </w:rPr>
        <w:t>２　第三十条の九、第三十条の九の二又は第三十条の十五の二第一項の規定により別表第一の上欄に掲げる国の機関若しくは法人若しくは準法定事務処理者又はデジタル庁が提供を受けた本人確認情報等の電子計算機処理等に関する事務に従事する同欄に掲げる国の機関の職員若しくは職員であつた者、同欄に掲げる法人の役員若しくは職員若しくはこれらの職にあつた者、準法定事務処理者の役員若しくは職員若しくはこれらの職にあつた者又はデジタル庁の職員若しくは職員であつた者は、その事務に関して知り得た本人確認情報等に関する秘密又は本人確認情報等の電子計算機処理等に関する秘密を漏らしてはならない。</w:t>
      </w:r>
    </w:p>
    <w:p w14:paraId="3F7069D4" w14:textId="0BC7A915" w:rsidR="000B31E5" w:rsidRPr="00C412B6" w:rsidRDefault="000B31E5" w:rsidP="00F30715">
      <w:pPr>
        <w:spacing w:line="440" w:lineRule="exact"/>
        <w:ind w:left="240" w:hangingChars="100" w:hanging="240"/>
        <w:rPr>
          <w:rFonts w:ascii="ＭＳ 明朝" w:eastAsia="ＭＳ 明朝" w:hAnsi="ＭＳ 明朝"/>
          <w:sz w:val="16"/>
          <w:szCs w:val="16"/>
        </w:rPr>
      </w:pPr>
      <w:r w:rsidRPr="00E2716B">
        <w:rPr>
          <w:rFonts w:ascii="ＭＳ 明朝" w:eastAsia="ＭＳ 明朝" w:hAnsi="ＭＳ 明朝" w:hint="eastAsia"/>
          <w:sz w:val="24"/>
          <w:szCs w:val="24"/>
        </w:rPr>
        <w:lastRenderedPageBreak/>
        <w:t>３　受領者から受領した本人確認情報等の電子計算機処理等の委託（二以上の段階にわたる委託を含む。）を受けた者若しくはその役員若しくは職員又はこれらの者であつた者は、その委託された業務に関して知り得た本人確認情報等に関する秘密又は本人確認情報等の電子計算機処理等に関する秘密を漏らしてはならない。</w:t>
      </w:r>
    </w:p>
    <w:p w14:paraId="3B991182" w14:textId="77777777" w:rsidR="000B31E5" w:rsidRPr="00C412B6" w:rsidRDefault="000B31E5" w:rsidP="00F30715">
      <w:pPr>
        <w:spacing w:line="440" w:lineRule="exact"/>
        <w:ind w:left="160" w:hangingChars="100" w:hanging="160"/>
        <w:rPr>
          <w:rFonts w:ascii="ＭＳ 明朝" w:eastAsia="ＭＳ 明朝" w:hAnsi="ＭＳ 明朝"/>
          <w:sz w:val="16"/>
          <w:szCs w:val="16"/>
        </w:rPr>
      </w:pPr>
    </w:p>
    <w:p w14:paraId="4004C261" w14:textId="25319B62" w:rsidR="000B31E5" w:rsidRPr="00E2716B" w:rsidRDefault="000B31E5" w:rsidP="00F30715">
      <w:pPr>
        <w:spacing w:line="440" w:lineRule="exact"/>
        <w:rPr>
          <w:rFonts w:ascii="ＭＳ 明朝" w:eastAsia="ＭＳ 明朝" w:hAnsi="ＭＳ 明朝"/>
          <w:sz w:val="24"/>
          <w:szCs w:val="24"/>
        </w:rPr>
      </w:pPr>
      <w:r w:rsidRPr="00E2716B">
        <w:rPr>
          <w:rFonts w:ascii="ＭＳ 明朝" w:eastAsia="ＭＳ 明朝" w:hAnsi="ＭＳ 明朝" w:hint="eastAsia"/>
          <w:sz w:val="24"/>
          <w:szCs w:val="24"/>
        </w:rPr>
        <w:t>別表第一（第三十条の九、第三十条の二十三、第三十条の二十八、第三十条の三十、第三十条の四十四、第三十条の四十四の十二、第三十条の四十四の十三関係）</w:t>
      </w:r>
    </w:p>
    <w:tbl>
      <w:tblPr>
        <w:tblStyle w:val="a9"/>
        <w:tblW w:w="8432" w:type="dxa"/>
        <w:tblInd w:w="210" w:type="dxa"/>
        <w:tblLook w:val="04A0" w:firstRow="1" w:lastRow="0" w:firstColumn="1" w:lastColumn="0" w:noHBand="0" w:noVBand="1"/>
      </w:tblPr>
      <w:tblGrid>
        <w:gridCol w:w="3896"/>
        <w:gridCol w:w="4536"/>
      </w:tblGrid>
      <w:tr w:rsidR="000B31E5" w:rsidRPr="00E2716B" w14:paraId="0856A393" w14:textId="77777777" w:rsidTr="00E2716B">
        <w:tc>
          <w:tcPr>
            <w:tcW w:w="3896" w:type="dxa"/>
          </w:tcPr>
          <w:p w14:paraId="31D13A3C" w14:textId="305791AC" w:rsidR="000B31E5" w:rsidRPr="00E2716B" w:rsidRDefault="000B31E5" w:rsidP="00F30715">
            <w:pPr>
              <w:spacing w:line="440" w:lineRule="exact"/>
              <w:rPr>
                <w:rFonts w:ascii="ＭＳ 明朝" w:eastAsia="ＭＳ 明朝" w:hAnsi="ＭＳ 明朝"/>
                <w:sz w:val="24"/>
                <w:szCs w:val="24"/>
              </w:rPr>
            </w:pPr>
            <w:r w:rsidRPr="00E2716B">
              <w:rPr>
                <w:rFonts w:ascii="ＭＳ 明朝" w:eastAsia="ＭＳ 明朝" w:hAnsi="ＭＳ 明朝" w:hint="eastAsia"/>
                <w:sz w:val="24"/>
                <w:szCs w:val="24"/>
              </w:rPr>
              <w:t>提供を受ける国の機関又は法人</w:t>
            </w:r>
          </w:p>
        </w:tc>
        <w:tc>
          <w:tcPr>
            <w:tcW w:w="4536" w:type="dxa"/>
          </w:tcPr>
          <w:p w14:paraId="42B3D747" w14:textId="05A78EF0" w:rsidR="000B31E5" w:rsidRPr="00E2716B" w:rsidRDefault="000B31E5" w:rsidP="00F30715">
            <w:pPr>
              <w:spacing w:line="440" w:lineRule="exact"/>
              <w:rPr>
                <w:rFonts w:ascii="ＭＳ 明朝" w:eastAsia="ＭＳ 明朝" w:hAnsi="ＭＳ 明朝"/>
                <w:sz w:val="24"/>
                <w:szCs w:val="24"/>
              </w:rPr>
            </w:pPr>
            <w:r w:rsidRPr="00E2716B">
              <w:rPr>
                <w:rFonts w:ascii="ＭＳ 明朝" w:eastAsia="ＭＳ 明朝" w:hAnsi="ＭＳ 明朝" w:hint="eastAsia"/>
                <w:sz w:val="24"/>
                <w:szCs w:val="24"/>
              </w:rPr>
              <w:t>事務</w:t>
            </w:r>
          </w:p>
        </w:tc>
      </w:tr>
      <w:tr w:rsidR="000B31E5" w:rsidRPr="00E2716B" w14:paraId="6E288471" w14:textId="77777777" w:rsidTr="00E2716B">
        <w:tc>
          <w:tcPr>
            <w:tcW w:w="3896" w:type="dxa"/>
          </w:tcPr>
          <w:p w14:paraId="7ECDFDA3" w14:textId="798B7C21" w:rsidR="000B31E5" w:rsidRPr="00E2716B" w:rsidRDefault="000B31E5" w:rsidP="00F30715">
            <w:pPr>
              <w:spacing w:line="440" w:lineRule="exact"/>
              <w:rPr>
                <w:rFonts w:ascii="ＭＳ 明朝" w:eastAsia="ＭＳ 明朝" w:hAnsi="ＭＳ 明朝"/>
                <w:sz w:val="24"/>
                <w:szCs w:val="24"/>
              </w:rPr>
            </w:pPr>
            <w:r w:rsidRPr="00E2716B">
              <w:rPr>
                <w:rFonts w:ascii="ＭＳ 明朝" w:eastAsia="ＭＳ 明朝" w:hAnsi="ＭＳ 明朝" w:hint="eastAsia"/>
                <w:sz w:val="24"/>
                <w:szCs w:val="24"/>
              </w:rPr>
              <w:t>二十　地方公務員等共済組合法の一部を改正する法律（平成二十三年法律第五十六号）附則第二十三条第一項第三号に規定する存続共済会</w:t>
            </w:r>
          </w:p>
        </w:tc>
        <w:tc>
          <w:tcPr>
            <w:tcW w:w="4536" w:type="dxa"/>
          </w:tcPr>
          <w:p w14:paraId="3F88621B" w14:textId="0306AE15" w:rsidR="000B31E5" w:rsidRPr="00E2716B" w:rsidRDefault="000B31E5" w:rsidP="00F30715">
            <w:pPr>
              <w:spacing w:line="440" w:lineRule="exact"/>
              <w:rPr>
                <w:rFonts w:ascii="ＭＳ 明朝" w:eastAsia="ＭＳ 明朝" w:hAnsi="ＭＳ 明朝"/>
                <w:sz w:val="24"/>
                <w:szCs w:val="24"/>
              </w:rPr>
            </w:pPr>
            <w:r w:rsidRPr="00E2716B">
              <w:rPr>
                <w:rFonts w:ascii="ＭＳ 明朝" w:eastAsia="ＭＳ 明朝" w:hAnsi="ＭＳ 明朝" w:hint="eastAsia"/>
                <w:sz w:val="24"/>
                <w:szCs w:val="24"/>
              </w:rPr>
              <w:t>地方公務員等共済組合法の一部を改正する法律附則第二十三条第一項第一号又は第二号に規定する給付のうち年金である給付の支給に関する事務であつて総務省令で定めるもの</w:t>
            </w:r>
          </w:p>
        </w:tc>
      </w:tr>
    </w:tbl>
    <w:p w14:paraId="12E0C0A5" w14:textId="77777777" w:rsidR="000B31E5" w:rsidRPr="00E2716B" w:rsidRDefault="000B31E5" w:rsidP="00F30715">
      <w:pPr>
        <w:spacing w:line="440" w:lineRule="exact"/>
        <w:rPr>
          <w:rFonts w:ascii="ＭＳ 明朝" w:eastAsia="ＭＳ 明朝" w:hAnsi="ＭＳ 明朝"/>
          <w:sz w:val="24"/>
          <w:szCs w:val="24"/>
        </w:rPr>
      </w:pPr>
    </w:p>
    <w:sectPr w:rsidR="000B31E5" w:rsidRPr="00E2716B" w:rsidSect="00723AB3">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AF80" w14:textId="77777777" w:rsidR="00773EF9" w:rsidRDefault="00773EF9" w:rsidP="00E87868">
      <w:r>
        <w:separator/>
      </w:r>
    </w:p>
  </w:endnote>
  <w:endnote w:type="continuationSeparator" w:id="0">
    <w:p w14:paraId="34B150AC" w14:textId="77777777" w:rsidR="00773EF9" w:rsidRDefault="00773EF9"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5F7A" w14:textId="77777777" w:rsidR="00773EF9" w:rsidRDefault="00773EF9" w:rsidP="00E87868">
      <w:r>
        <w:separator/>
      </w:r>
    </w:p>
  </w:footnote>
  <w:footnote w:type="continuationSeparator" w:id="0">
    <w:p w14:paraId="32ECEDAA" w14:textId="77777777" w:rsidR="00773EF9" w:rsidRDefault="00773EF9"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2581A"/>
    <w:rsid w:val="00053692"/>
    <w:rsid w:val="00070F35"/>
    <w:rsid w:val="00077863"/>
    <w:rsid w:val="000B31E5"/>
    <w:rsid w:val="000B7AE4"/>
    <w:rsid w:val="000C1FD1"/>
    <w:rsid w:val="000C5C6C"/>
    <w:rsid w:val="000E12FF"/>
    <w:rsid w:val="000E1BCB"/>
    <w:rsid w:val="000E2BC6"/>
    <w:rsid w:val="000F4770"/>
    <w:rsid w:val="0010027F"/>
    <w:rsid w:val="00115371"/>
    <w:rsid w:val="00115626"/>
    <w:rsid w:val="00130885"/>
    <w:rsid w:val="001345C3"/>
    <w:rsid w:val="0016421D"/>
    <w:rsid w:val="00171C34"/>
    <w:rsid w:val="0019707E"/>
    <w:rsid w:val="001A542B"/>
    <w:rsid w:val="001A63B3"/>
    <w:rsid w:val="001B2F75"/>
    <w:rsid w:val="001D53B6"/>
    <w:rsid w:val="001D7AF7"/>
    <w:rsid w:val="001E1B72"/>
    <w:rsid w:val="001E60A8"/>
    <w:rsid w:val="001F74D8"/>
    <w:rsid w:val="00210339"/>
    <w:rsid w:val="002215A8"/>
    <w:rsid w:val="00232A04"/>
    <w:rsid w:val="00245CCC"/>
    <w:rsid w:val="00261162"/>
    <w:rsid w:val="00271867"/>
    <w:rsid w:val="00280289"/>
    <w:rsid w:val="0028685A"/>
    <w:rsid w:val="00291F99"/>
    <w:rsid w:val="002933FB"/>
    <w:rsid w:val="002C39FF"/>
    <w:rsid w:val="002C5A0D"/>
    <w:rsid w:val="002D3B5B"/>
    <w:rsid w:val="002F2970"/>
    <w:rsid w:val="002F58A4"/>
    <w:rsid w:val="00302926"/>
    <w:rsid w:val="003052F9"/>
    <w:rsid w:val="00317AE3"/>
    <w:rsid w:val="00335F1E"/>
    <w:rsid w:val="00342A00"/>
    <w:rsid w:val="00342F8B"/>
    <w:rsid w:val="003553A4"/>
    <w:rsid w:val="0036756D"/>
    <w:rsid w:val="003749E1"/>
    <w:rsid w:val="003822DE"/>
    <w:rsid w:val="003874CC"/>
    <w:rsid w:val="003878FB"/>
    <w:rsid w:val="003905E3"/>
    <w:rsid w:val="003E2400"/>
    <w:rsid w:val="003E4978"/>
    <w:rsid w:val="004074D8"/>
    <w:rsid w:val="004135DA"/>
    <w:rsid w:val="00414B94"/>
    <w:rsid w:val="004210DE"/>
    <w:rsid w:val="00445978"/>
    <w:rsid w:val="004470FE"/>
    <w:rsid w:val="00452A58"/>
    <w:rsid w:val="004562E3"/>
    <w:rsid w:val="0047771A"/>
    <w:rsid w:val="00483E96"/>
    <w:rsid w:val="00487095"/>
    <w:rsid w:val="00491B59"/>
    <w:rsid w:val="004A3A05"/>
    <w:rsid w:val="004C408B"/>
    <w:rsid w:val="00506B12"/>
    <w:rsid w:val="00517F8A"/>
    <w:rsid w:val="005209C9"/>
    <w:rsid w:val="00540E60"/>
    <w:rsid w:val="00546BB1"/>
    <w:rsid w:val="005478AF"/>
    <w:rsid w:val="0055014D"/>
    <w:rsid w:val="00556E40"/>
    <w:rsid w:val="0056421B"/>
    <w:rsid w:val="00571D7C"/>
    <w:rsid w:val="00576AF7"/>
    <w:rsid w:val="00582E7E"/>
    <w:rsid w:val="0058493C"/>
    <w:rsid w:val="00597412"/>
    <w:rsid w:val="005B5B3F"/>
    <w:rsid w:val="005C44CF"/>
    <w:rsid w:val="005D0F09"/>
    <w:rsid w:val="005F2628"/>
    <w:rsid w:val="006015BD"/>
    <w:rsid w:val="00615262"/>
    <w:rsid w:val="00615C4E"/>
    <w:rsid w:val="00627594"/>
    <w:rsid w:val="00630A38"/>
    <w:rsid w:val="006418D3"/>
    <w:rsid w:val="00650B38"/>
    <w:rsid w:val="00653347"/>
    <w:rsid w:val="00664F5E"/>
    <w:rsid w:val="006B0329"/>
    <w:rsid w:val="006C5B41"/>
    <w:rsid w:val="006D58C3"/>
    <w:rsid w:val="006F32D4"/>
    <w:rsid w:val="006F3D5F"/>
    <w:rsid w:val="006F5791"/>
    <w:rsid w:val="00701DDE"/>
    <w:rsid w:val="00705EE8"/>
    <w:rsid w:val="007153E4"/>
    <w:rsid w:val="007224A2"/>
    <w:rsid w:val="00723AB3"/>
    <w:rsid w:val="00730BE3"/>
    <w:rsid w:val="007439E9"/>
    <w:rsid w:val="0077135B"/>
    <w:rsid w:val="007716AB"/>
    <w:rsid w:val="00773E8E"/>
    <w:rsid w:val="00773EF9"/>
    <w:rsid w:val="00782D78"/>
    <w:rsid w:val="0078752B"/>
    <w:rsid w:val="007B08E9"/>
    <w:rsid w:val="007C6E3C"/>
    <w:rsid w:val="007D0294"/>
    <w:rsid w:val="007D3A0D"/>
    <w:rsid w:val="007D4A03"/>
    <w:rsid w:val="007E4F6C"/>
    <w:rsid w:val="007F2598"/>
    <w:rsid w:val="00835864"/>
    <w:rsid w:val="00854DAA"/>
    <w:rsid w:val="00877667"/>
    <w:rsid w:val="00891B19"/>
    <w:rsid w:val="008A187D"/>
    <w:rsid w:val="008A2096"/>
    <w:rsid w:val="008A6AB7"/>
    <w:rsid w:val="008C02D4"/>
    <w:rsid w:val="008D6FBE"/>
    <w:rsid w:val="008E6886"/>
    <w:rsid w:val="00904B36"/>
    <w:rsid w:val="00912389"/>
    <w:rsid w:val="00921C52"/>
    <w:rsid w:val="00947274"/>
    <w:rsid w:val="009849EC"/>
    <w:rsid w:val="009B01AE"/>
    <w:rsid w:val="009B1A7E"/>
    <w:rsid w:val="009D0892"/>
    <w:rsid w:val="009D5349"/>
    <w:rsid w:val="009F0CED"/>
    <w:rsid w:val="009F698F"/>
    <w:rsid w:val="00A12D1A"/>
    <w:rsid w:val="00A42C47"/>
    <w:rsid w:val="00A45063"/>
    <w:rsid w:val="00A957B6"/>
    <w:rsid w:val="00AB32C2"/>
    <w:rsid w:val="00AB51D5"/>
    <w:rsid w:val="00AC33C2"/>
    <w:rsid w:val="00AD05E8"/>
    <w:rsid w:val="00AD10C5"/>
    <w:rsid w:val="00AE010D"/>
    <w:rsid w:val="00AE4A59"/>
    <w:rsid w:val="00AF04DC"/>
    <w:rsid w:val="00AF554B"/>
    <w:rsid w:val="00AF65D3"/>
    <w:rsid w:val="00B07EC6"/>
    <w:rsid w:val="00B154E7"/>
    <w:rsid w:val="00B16E3F"/>
    <w:rsid w:val="00B31112"/>
    <w:rsid w:val="00B4477D"/>
    <w:rsid w:val="00B56E29"/>
    <w:rsid w:val="00B66174"/>
    <w:rsid w:val="00BA4707"/>
    <w:rsid w:val="00BD021B"/>
    <w:rsid w:val="00BD0F8F"/>
    <w:rsid w:val="00BE600A"/>
    <w:rsid w:val="00C16878"/>
    <w:rsid w:val="00C412B6"/>
    <w:rsid w:val="00C56899"/>
    <w:rsid w:val="00C67A1B"/>
    <w:rsid w:val="00C72443"/>
    <w:rsid w:val="00C827BC"/>
    <w:rsid w:val="00C85C83"/>
    <w:rsid w:val="00C9289C"/>
    <w:rsid w:val="00C9326A"/>
    <w:rsid w:val="00CA064F"/>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5051A"/>
    <w:rsid w:val="00D51229"/>
    <w:rsid w:val="00D65200"/>
    <w:rsid w:val="00D7387A"/>
    <w:rsid w:val="00D83D0E"/>
    <w:rsid w:val="00D916DE"/>
    <w:rsid w:val="00D918DC"/>
    <w:rsid w:val="00DA5A9C"/>
    <w:rsid w:val="00DE12A4"/>
    <w:rsid w:val="00DE2E6C"/>
    <w:rsid w:val="00E010F5"/>
    <w:rsid w:val="00E03D12"/>
    <w:rsid w:val="00E13872"/>
    <w:rsid w:val="00E2398A"/>
    <w:rsid w:val="00E2716B"/>
    <w:rsid w:val="00E45B58"/>
    <w:rsid w:val="00E463DC"/>
    <w:rsid w:val="00E52AE9"/>
    <w:rsid w:val="00E5419B"/>
    <w:rsid w:val="00E873AF"/>
    <w:rsid w:val="00E87868"/>
    <w:rsid w:val="00ED7459"/>
    <w:rsid w:val="00EF6217"/>
    <w:rsid w:val="00F06415"/>
    <w:rsid w:val="00F16E93"/>
    <w:rsid w:val="00F205DD"/>
    <w:rsid w:val="00F24C91"/>
    <w:rsid w:val="00F25616"/>
    <w:rsid w:val="00F30715"/>
    <w:rsid w:val="00F35AD7"/>
    <w:rsid w:val="00F369CA"/>
    <w:rsid w:val="00F56315"/>
    <w:rsid w:val="00F7342F"/>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2026-08-06T05:10:00Z</dcterms:created>
  <dcterms:modified xsi:type="dcterms:W3CDTF">2026-08-06T05:10:00Z</dcterms:modified>
</cp:coreProperties>
</file>